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50FE" w14:textId="77777777" w:rsidR="00FF6C42" w:rsidRPr="00F239D5" w:rsidRDefault="00FF6C42" w:rsidP="00C92466">
      <w:pPr>
        <w:pStyle w:val="a3"/>
        <w:spacing w:before="17" w:line="360" w:lineRule="exact"/>
        <w:jc w:val="both"/>
        <w:rPr>
          <w:rFonts w:ascii="Times New Roman" w:eastAsia="標楷體" w:hAnsi="Times New Roman" w:cs="Times New Roman"/>
          <w:b/>
          <w:sz w:val="28"/>
        </w:rPr>
      </w:pPr>
      <w:r w:rsidRPr="00F239D5">
        <w:rPr>
          <w:rFonts w:ascii="Times New Roman" w:eastAsia="標楷體" w:hAnsi="Times New Roman" w:cs="Times New Roman"/>
          <w:b/>
          <w:sz w:val="28"/>
        </w:rPr>
        <w:t>活動名稱：</w:t>
      </w:r>
      <w:r w:rsidRPr="00F239D5">
        <w:rPr>
          <w:rFonts w:ascii="Times New Roman" w:eastAsia="標楷體" w:hAnsi="Times New Roman" w:cs="Times New Roman"/>
          <w:b/>
          <w:sz w:val="28"/>
        </w:rPr>
        <w:t>Optics &amp; Photonics Taiwan International Conference (OPTIC 2026)</w:t>
      </w:r>
    </w:p>
    <w:p w14:paraId="65F650FF" w14:textId="77777777" w:rsidR="00FF6C42" w:rsidRPr="00F239D5" w:rsidRDefault="00FF6C42" w:rsidP="00C92466">
      <w:pPr>
        <w:pStyle w:val="a3"/>
        <w:spacing w:before="17" w:line="360" w:lineRule="exact"/>
        <w:jc w:val="both"/>
        <w:rPr>
          <w:rFonts w:ascii="Times New Roman" w:eastAsia="標楷體" w:hAnsi="Times New Roman" w:cs="Times New Roman"/>
          <w:b/>
          <w:sz w:val="28"/>
        </w:rPr>
      </w:pPr>
      <w:r w:rsidRPr="00F239D5">
        <w:rPr>
          <w:rFonts w:ascii="Times New Roman" w:eastAsia="標楷體" w:hAnsi="Times New Roman" w:cs="Times New Roman"/>
          <w:b/>
          <w:sz w:val="28"/>
        </w:rPr>
        <w:t>活動時間：</w:t>
      </w:r>
      <w:r w:rsidRPr="00F239D5">
        <w:rPr>
          <w:rFonts w:ascii="Times New Roman" w:eastAsia="標楷體" w:hAnsi="Times New Roman" w:cs="Times New Roman"/>
          <w:b/>
          <w:sz w:val="28"/>
        </w:rPr>
        <w:t>2026/12/04</w:t>
      </w:r>
      <w:r w:rsidRPr="00F239D5">
        <w:rPr>
          <w:rFonts w:ascii="Times New Roman" w:eastAsia="標楷體" w:hAnsi="Times New Roman" w:cs="Times New Roman"/>
          <w:b/>
          <w:sz w:val="28"/>
        </w:rPr>
        <w:t>（五）～</w:t>
      </w:r>
      <w:r w:rsidRPr="00F239D5">
        <w:rPr>
          <w:rFonts w:ascii="Times New Roman" w:eastAsia="標楷體" w:hAnsi="Times New Roman" w:cs="Times New Roman"/>
          <w:b/>
          <w:sz w:val="28"/>
        </w:rPr>
        <w:t xml:space="preserve"> 2026/12/06</w:t>
      </w:r>
      <w:r w:rsidRPr="00F239D5">
        <w:rPr>
          <w:rFonts w:ascii="Times New Roman" w:eastAsia="標楷體" w:hAnsi="Times New Roman" w:cs="Times New Roman"/>
          <w:b/>
          <w:sz w:val="28"/>
        </w:rPr>
        <w:t>（日）</w:t>
      </w:r>
    </w:p>
    <w:p w14:paraId="65F65100" w14:textId="77777777" w:rsidR="00FF6C42" w:rsidRPr="00F239D5" w:rsidRDefault="00FF6C42" w:rsidP="00C92466">
      <w:pPr>
        <w:pStyle w:val="a3"/>
        <w:spacing w:before="17" w:line="360" w:lineRule="exact"/>
        <w:jc w:val="both"/>
        <w:rPr>
          <w:rFonts w:ascii="Times New Roman" w:eastAsia="標楷體" w:hAnsi="Times New Roman" w:cs="Times New Roman"/>
          <w:b/>
          <w:color w:val="4F81BD" w:themeColor="accent1"/>
          <w:sz w:val="28"/>
        </w:rPr>
      </w:pPr>
      <w:r w:rsidRPr="00F239D5">
        <w:rPr>
          <w:rFonts w:ascii="Times New Roman" w:eastAsia="標楷體" w:hAnsi="Times New Roman" w:cs="Times New Roman"/>
          <w:b/>
          <w:color w:val="4F81BD" w:themeColor="accent1"/>
          <w:sz w:val="28"/>
        </w:rPr>
        <w:t xml:space="preserve">　　　　　</w:t>
      </w:r>
      <w:r w:rsidRPr="00F239D5">
        <w:rPr>
          <w:rFonts w:ascii="Times New Roman" w:eastAsia="標楷體" w:hAnsi="Times New Roman" w:cs="Times New Roman"/>
          <w:b/>
          <w:color w:val="4F81BD" w:themeColor="accent1"/>
          <w:sz w:val="28"/>
        </w:rPr>
        <w:t>12/04</w:t>
      </w:r>
      <w:r w:rsidRPr="00F239D5">
        <w:rPr>
          <w:rFonts w:ascii="Times New Roman" w:eastAsia="標楷體" w:hAnsi="Times New Roman" w:cs="Times New Roman"/>
          <w:b/>
          <w:color w:val="4F81BD" w:themeColor="accent1"/>
          <w:sz w:val="28"/>
        </w:rPr>
        <w:t>及</w:t>
      </w:r>
      <w:r w:rsidRPr="00F239D5">
        <w:rPr>
          <w:rFonts w:ascii="Times New Roman" w:eastAsia="標楷體" w:hAnsi="Times New Roman" w:cs="Times New Roman"/>
          <w:b/>
          <w:color w:val="4F81BD" w:themeColor="accent1"/>
          <w:sz w:val="28"/>
        </w:rPr>
        <w:t>12/05</w:t>
      </w:r>
      <w:r w:rsidRPr="00F239D5">
        <w:rPr>
          <w:rFonts w:ascii="Times New Roman" w:eastAsia="標楷體" w:hAnsi="Times New Roman" w:cs="Times New Roman"/>
          <w:b/>
          <w:color w:val="4F81BD" w:themeColor="accent1"/>
          <w:sz w:val="28"/>
        </w:rPr>
        <w:t>為整天，</w:t>
      </w:r>
      <w:r w:rsidRPr="00F239D5">
        <w:rPr>
          <w:rFonts w:ascii="Times New Roman" w:eastAsia="標楷體" w:hAnsi="Times New Roman" w:cs="Times New Roman"/>
          <w:b/>
          <w:color w:val="4F81BD" w:themeColor="accent1"/>
          <w:sz w:val="28"/>
        </w:rPr>
        <w:t>12/06</w:t>
      </w:r>
      <w:r w:rsidRPr="00F239D5">
        <w:rPr>
          <w:rFonts w:ascii="Times New Roman" w:eastAsia="標楷體" w:hAnsi="Times New Roman" w:cs="Times New Roman"/>
          <w:b/>
          <w:color w:val="4F81BD" w:themeColor="accent1"/>
          <w:sz w:val="28"/>
        </w:rPr>
        <w:t>為半天</w:t>
      </w:r>
    </w:p>
    <w:p w14:paraId="65F65102" w14:textId="5D777E7A" w:rsidR="004F7D2F" w:rsidRPr="00E11C27" w:rsidRDefault="00FF6C42" w:rsidP="00FB1A5F">
      <w:pPr>
        <w:pStyle w:val="a3"/>
        <w:spacing w:before="17" w:line="360" w:lineRule="exact"/>
        <w:jc w:val="both"/>
        <w:rPr>
          <w:rFonts w:ascii="Times New Roman" w:eastAsia="標楷體" w:hAnsi="Times New Roman" w:cs="Times New Roman"/>
        </w:rPr>
      </w:pPr>
      <w:r w:rsidRPr="00F239D5">
        <w:rPr>
          <w:rFonts w:ascii="Times New Roman" w:eastAsia="標楷體" w:hAnsi="Times New Roman" w:cs="Times New Roman"/>
          <w:b/>
          <w:sz w:val="28"/>
        </w:rPr>
        <w:t>活動地點：國立清華大學</w:t>
      </w:r>
      <w:r w:rsidR="0099522C">
        <w:rPr>
          <w:rFonts w:ascii="Times New Roman" w:eastAsia="標楷體" w:hAnsi="Times New Roman" w:cs="Times New Roman" w:hint="eastAsia"/>
          <w:b/>
          <w:sz w:val="28"/>
        </w:rPr>
        <w:t xml:space="preserve"> </w:t>
      </w:r>
      <w:r w:rsidR="0099522C">
        <w:rPr>
          <w:rFonts w:ascii="Times New Roman" w:eastAsia="標楷體" w:hAnsi="Times New Roman" w:cs="Times New Roman" w:hint="eastAsia"/>
          <w:b/>
          <w:sz w:val="28"/>
        </w:rPr>
        <w:t>台達館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1299"/>
        <w:gridCol w:w="1417"/>
        <w:gridCol w:w="2717"/>
        <w:gridCol w:w="2717"/>
      </w:tblGrid>
      <w:tr w:rsidR="00FF6C42" w:rsidRPr="00E11C27" w14:paraId="65F65104" w14:textId="77777777" w:rsidTr="00C92466">
        <w:trPr>
          <w:trHeight w:val="567"/>
        </w:trPr>
        <w:tc>
          <w:tcPr>
            <w:tcW w:w="1027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65103" w14:textId="77777777" w:rsidR="00FF6C42" w:rsidRPr="00E11C27" w:rsidRDefault="00FF6C42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E11C27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OPTIC 2026</w:t>
            </w:r>
            <w:r w:rsidRPr="00E11C27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國際光電研討會暨企業博覽會參展報名表</w:t>
            </w:r>
          </w:p>
        </w:tc>
      </w:tr>
      <w:tr w:rsidR="00FF6C42" w:rsidRPr="00E11C27" w14:paraId="65F65107" w14:textId="77777777" w:rsidTr="00C92466">
        <w:trPr>
          <w:trHeight w:val="567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65105" w14:textId="77777777" w:rsidR="00FF6C42" w:rsidRPr="00F239D5" w:rsidRDefault="00FF6C42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單位全銜（中）</w:t>
            </w:r>
          </w:p>
        </w:tc>
        <w:tc>
          <w:tcPr>
            <w:tcW w:w="815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F65106" w14:textId="77777777" w:rsidR="00FF6C42" w:rsidRPr="00E11C27" w:rsidRDefault="00FF6C42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F6C42" w:rsidRPr="00E11C27" w14:paraId="65F6510A" w14:textId="77777777" w:rsidTr="00C92466">
        <w:trPr>
          <w:trHeight w:val="567"/>
        </w:trPr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5F65108" w14:textId="77777777" w:rsidR="00FF6C42" w:rsidRPr="00F239D5" w:rsidRDefault="00FF6C42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單位全銜（英）</w:t>
            </w:r>
          </w:p>
        </w:tc>
        <w:tc>
          <w:tcPr>
            <w:tcW w:w="8150" w:type="dxa"/>
            <w:gridSpan w:val="4"/>
            <w:tcBorders>
              <w:right w:val="single" w:sz="12" w:space="0" w:color="auto"/>
            </w:tcBorders>
            <w:vAlign w:val="center"/>
          </w:tcPr>
          <w:p w14:paraId="65F65109" w14:textId="77777777" w:rsidR="00FF6C42" w:rsidRPr="00E11C27" w:rsidRDefault="00FF6C42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F6C42" w:rsidRPr="00E11C27" w14:paraId="65F6510F" w14:textId="77777777" w:rsidTr="00C92466">
        <w:trPr>
          <w:trHeight w:val="567"/>
        </w:trPr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5F6510B" w14:textId="77777777" w:rsidR="00FF6C42" w:rsidRPr="00F239D5" w:rsidRDefault="00FF6C42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040"/>
                <w:sz w:val="26"/>
                <w:szCs w:val="26"/>
                <w:fitText w:val="1560" w:id="-477460224"/>
              </w:rPr>
              <w:t>電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  <w:fitText w:val="1560" w:id="-477460224"/>
              </w:rPr>
              <w:t>話</w:t>
            </w:r>
          </w:p>
        </w:tc>
        <w:tc>
          <w:tcPr>
            <w:tcW w:w="2716" w:type="dxa"/>
            <w:gridSpan w:val="2"/>
            <w:vAlign w:val="center"/>
          </w:tcPr>
          <w:p w14:paraId="65F6510C" w14:textId="77777777" w:rsidR="00FF6C42" w:rsidRPr="00E11C27" w:rsidRDefault="00FF6C42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717" w:type="dxa"/>
            <w:vAlign w:val="center"/>
          </w:tcPr>
          <w:p w14:paraId="65F6510D" w14:textId="77777777" w:rsidR="00FF6C42" w:rsidRPr="00F239D5" w:rsidRDefault="00FF6C42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040"/>
                <w:sz w:val="26"/>
                <w:szCs w:val="26"/>
                <w:fitText w:val="1560" w:id="-477460222"/>
              </w:rPr>
              <w:t>傳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  <w:fitText w:val="1560" w:id="-477460222"/>
              </w:rPr>
              <w:t>真</w:t>
            </w:r>
          </w:p>
        </w:tc>
        <w:tc>
          <w:tcPr>
            <w:tcW w:w="2717" w:type="dxa"/>
            <w:tcBorders>
              <w:right w:val="single" w:sz="12" w:space="0" w:color="auto"/>
            </w:tcBorders>
            <w:vAlign w:val="center"/>
          </w:tcPr>
          <w:p w14:paraId="65F6510E" w14:textId="77777777" w:rsidR="00FF6C42" w:rsidRPr="00E11C27" w:rsidRDefault="00FF6C42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F6C42" w:rsidRPr="00E11C27" w14:paraId="65F65114" w14:textId="77777777" w:rsidTr="00C92466">
        <w:trPr>
          <w:trHeight w:val="567"/>
        </w:trPr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5F65110" w14:textId="77777777" w:rsidR="00FF6C42" w:rsidRPr="00F239D5" w:rsidRDefault="00FF6C42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73"/>
                <w:sz w:val="26"/>
                <w:szCs w:val="26"/>
                <w:fitText w:val="1560" w:id="-477460223"/>
              </w:rPr>
              <w:t>統一編</w:t>
            </w:r>
            <w:r w:rsidRPr="00F239D5">
              <w:rPr>
                <w:rFonts w:ascii="Times New Roman" w:eastAsia="標楷體" w:hAnsi="Times New Roman" w:cs="Times New Roman"/>
                <w:b/>
                <w:spacing w:val="2"/>
                <w:sz w:val="26"/>
                <w:szCs w:val="26"/>
                <w:fitText w:val="1560" w:id="-477460223"/>
              </w:rPr>
              <w:t>號</w:t>
            </w:r>
          </w:p>
        </w:tc>
        <w:tc>
          <w:tcPr>
            <w:tcW w:w="2716" w:type="dxa"/>
            <w:gridSpan w:val="2"/>
            <w:vAlign w:val="center"/>
          </w:tcPr>
          <w:p w14:paraId="65F65111" w14:textId="77777777" w:rsidR="00FF6C42" w:rsidRPr="00E11C27" w:rsidRDefault="00FF6C42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717" w:type="dxa"/>
            <w:vAlign w:val="center"/>
          </w:tcPr>
          <w:p w14:paraId="65F65112" w14:textId="77777777" w:rsidR="00FF6C42" w:rsidRPr="00F239D5" w:rsidRDefault="00FF6C42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73"/>
                <w:sz w:val="26"/>
                <w:szCs w:val="26"/>
                <w:fitText w:val="1560" w:id="-477460221"/>
              </w:rPr>
              <w:t>官網網</w:t>
            </w:r>
            <w:r w:rsidRPr="00F239D5">
              <w:rPr>
                <w:rFonts w:ascii="Times New Roman" w:eastAsia="標楷體" w:hAnsi="Times New Roman" w:cs="Times New Roman"/>
                <w:b/>
                <w:spacing w:val="2"/>
                <w:sz w:val="26"/>
                <w:szCs w:val="26"/>
                <w:fitText w:val="1560" w:id="-477460221"/>
              </w:rPr>
              <w:t>址</w:t>
            </w:r>
          </w:p>
        </w:tc>
        <w:tc>
          <w:tcPr>
            <w:tcW w:w="2717" w:type="dxa"/>
            <w:tcBorders>
              <w:right w:val="single" w:sz="12" w:space="0" w:color="auto"/>
            </w:tcBorders>
            <w:vAlign w:val="center"/>
          </w:tcPr>
          <w:p w14:paraId="65F65113" w14:textId="77777777" w:rsidR="00FF6C42" w:rsidRPr="00E11C27" w:rsidRDefault="00FF6C42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F6C42" w:rsidRPr="00E11C27" w14:paraId="65F65117" w14:textId="77777777" w:rsidTr="00C92466">
        <w:trPr>
          <w:trHeight w:val="567"/>
        </w:trPr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5F65115" w14:textId="77777777" w:rsidR="00FF6C42" w:rsidRPr="00F239D5" w:rsidRDefault="00FF6C42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73"/>
                <w:sz w:val="26"/>
                <w:szCs w:val="26"/>
                <w:fitText w:val="1560" w:id="-477460220"/>
              </w:rPr>
              <w:t>總部地</w:t>
            </w:r>
            <w:r w:rsidRPr="00F239D5">
              <w:rPr>
                <w:rFonts w:ascii="Times New Roman" w:eastAsia="標楷體" w:hAnsi="Times New Roman" w:cs="Times New Roman"/>
                <w:b/>
                <w:spacing w:val="2"/>
                <w:sz w:val="26"/>
                <w:szCs w:val="26"/>
                <w:fitText w:val="1560" w:id="-477460220"/>
              </w:rPr>
              <w:t>址</w:t>
            </w:r>
          </w:p>
        </w:tc>
        <w:tc>
          <w:tcPr>
            <w:tcW w:w="8150" w:type="dxa"/>
            <w:gridSpan w:val="4"/>
            <w:tcBorders>
              <w:right w:val="single" w:sz="12" w:space="0" w:color="auto"/>
            </w:tcBorders>
            <w:vAlign w:val="center"/>
          </w:tcPr>
          <w:p w14:paraId="65F65116" w14:textId="77777777" w:rsidR="00FF6C42" w:rsidRPr="00E11C27" w:rsidRDefault="00FF6C42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F6C42" w:rsidRPr="00E11C27" w14:paraId="65F6511A" w14:textId="77777777" w:rsidTr="00C92466">
        <w:trPr>
          <w:trHeight w:val="567"/>
        </w:trPr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14:paraId="65F65118" w14:textId="77777777" w:rsidR="00FF6C42" w:rsidRPr="00F239D5" w:rsidRDefault="00FF6C42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73"/>
                <w:sz w:val="26"/>
                <w:szCs w:val="26"/>
                <w:fitText w:val="1560" w:id="-477460219"/>
              </w:rPr>
              <w:t>聯絡地</w:t>
            </w:r>
            <w:r w:rsidRPr="00F239D5">
              <w:rPr>
                <w:rFonts w:ascii="Times New Roman" w:eastAsia="標楷體" w:hAnsi="Times New Roman" w:cs="Times New Roman"/>
                <w:b/>
                <w:spacing w:val="2"/>
                <w:sz w:val="26"/>
                <w:szCs w:val="26"/>
                <w:fitText w:val="1560" w:id="-477460219"/>
              </w:rPr>
              <w:t>址</w:t>
            </w:r>
          </w:p>
        </w:tc>
        <w:tc>
          <w:tcPr>
            <w:tcW w:w="8150" w:type="dxa"/>
            <w:gridSpan w:val="4"/>
            <w:tcBorders>
              <w:right w:val="single" w:sz="12" w:space="0" w:color="auto"/>
            </w:tcBorders>
            <w:vAlign w:val="center"/>
          </w:tcPr>
          <w:p w14:paraId="65F65119" w14:textId="77777777" w:rsidR="00FF6C42" w:rsidRPr="00E11C27" w:rsidRDefault="00FF6C42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11C27" w:rsidRPr="00E11C27" w14:paraId="65F6511F" w14:textId="77777777" w:rsidTr="00C92466">
        <w:trPr>
          <w:trHeight w:val="567"/>
        </w:trPr>
        <w:tc>
          <w:tcPr>
            <w:tcW w:w="2126" w:type="dxa"/>
            <w:vMerge w:val="restart"/>
            <w:tcBorders>
              <w:left w:val="single" w:sz="12" w:space="0" w:color="auto"/>
            </w:tcBorders>
            <w:vAlign w:val="center"/>
          </w:tcPr>
          <w:p w14:paraId="65F6511B" w14:textId="77777777" w:rsidR="00E11C27" w:rsidRPr="00F239D5" w:rsidRDefault="00E11C27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65"/>
                <w:sz w:val="26"/>
                <w:szCs w:val="26"/>
                <w:fitText w:val="1560" w:id="-477460218"/>
              </w:rPr>
              <w:t>參展聯絡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  <w:fitText w:val="1560" w:id="-477460218"/>
              </w:rPr>
              <w:t>人</w:t>
            </w:r>
          </w:p>
        </w:tc>
        <w:tc>
          <w:tcPr>
            <w:tcW w:w="2716" w:type="dxa"/>
            <w:gridSpan w:val="2"/>
            <w:vAlign w:val="center"/>
          </w:tcPr>
          <w:p w14:paraId="65F6511C" w14:textId="77777777" w:rsidR="00E11C27" w:rsidRPr="00F239D5" w:rsidRDefault="00E11C27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040"/>
                <w:sz w:val="26"/>
                <w:szCs w:val="26"/>
                <w:fitText w:val="1560" w:id="-477460217"/>
              </w:rPr>
              <w:t>姓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  <w:fitText w:val="1560" w:id="-477460217"/>
              </w:rPr>
              <w:t>名</w:t>
            </w:r>
          </w:p>
        </w:tc>
        <w:tc>
          <w:tcPr>
            <w:tcW w:w="2717" w:type="dxa"/>
            <w:vAlign w:val="center"/>
          </w:tcPr>
          <w:p w14:paraId="65F6511D" w14:textId="77777777" w:rsidR="00E11C27" w:rsidRPr="00F239D5" w:rsidRDefault="00E11C27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040"/>
                <w:sz w:val="26"/>
                <w:szCs w:val="26"/>
                <w:fitText w:val="1560" w:id="-477459968"/>
              </w:rPr>
              <w:t>部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  <w:fitText w:val="1560" w:id="-477459968"/>
              </w:rPr>
              <w:t>門</w:t>
            </w:r>
          </w:p>
        </w:tc>
        <w:tc>
          <w:tcPr>
            <w:tcW w:w="2717" w:type="dxa"/>
            <w:tcBorders>
              <w:right w:val="single" w:sz="12" w:space="0" w:color="auto"/>
            </w:tcBorders>
            <w:vAlign w:val="center"/>
          </w:tcPr>
          <w:p w14:paraId="65F6511E" w14:textId="77777777" w:rsidR="00E11C27" w:rsidRPr="00F239D5" w:rsidRDefault="00E11C27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040"/>
                <w:sz w:val="26"/>
                <w:szCs w:val="26"/>
                <w:fitText w:val="1560" w:id="-477459967"/>
              </w:rPr>
              <w:t>職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  <w:fitText w:val="1560" w:id="-477459967"/>
              </w:rPr>
              <w:t>稱</w:t>
            </w:r>
          </w:p>
        </w:tc>
      </w:tr>
      <w:tr w:rsidR="00E11C27" w:rsidRPr="00E11C27" w14:paraId="65F65124" w14:textId="77777777" w:rsidTr="00C92466">
        <w:trPr>
          <w:trHeight w:val="567"/>
        </w:trPr>
        <w:tc>
          <w:tcPr>
            <w:tcW w:w="2126" w:type="dxa"/>
            <w:vMerge/>
            <w:tcBorders>
              <w:left w:val="single" w:sz="12" w:space="0" w:color="auto"/>
            </w:tcBorders>
          </w:tcPr>
          <w:p w14:paraId="65F65120" w14:textId="77777777" w:rsidR="00E11C27" w:rsidRPr="00E11C27" w:rsidRDefault="00E11C27" w:rsidP="00C92466">
            <w:pPr>
              <w:spacing w:line="36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716" w:type="dxa"/>
            <w:gridSpan w:val="2"/>
            <w:vAlign w:val="center"/>
          </w:tcPr>
          <w:p w14:paraId="65F65121" w14:textId="77777777" w:rsidR="00E11C27" w:rsidRPr="00E11C27" w:rsidRDefault="00E11C27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717" w:type="dxa"/>
            <w:vAlign w:val="center"/>
          </w:tcPr>
          <w:p w14:paraId="65F65122" w14:textId="77777777" w:rsidR="00E11C27" w:rsidRPr="00E11C27" w:rsidRDefault="00E11C27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717" w:type="dxa"/>
            <w:tcBorders>
              <w:right w:val="single" w:sz="12" w:space="0" w:color="auto"/>
            </w:tcBorders>
            <w:vAlign w:val="center"/>
          </w:tcPr>
          <w:p w14:paraId="65F65123" w14:textId="77777777" w:rsidR="00E11C27" w:rsidRPr="00E11C27" w:rsidRDefault="00E11C27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11C27" w:rsidRPr="00E11C27" w14:paraId="65F65128" w14:textId="77777777" w:rsidTr="00C92466">
        <w:trPr>
          <w:trHeight w:val="567"/>
        </w:trPr>
        <w:tc>
          <w:tcPr>
            <w:tcW w:w="2126" w:type="dxa"/>
            <w:vMerge/>
            <w:tcBorders>
              <w:left w:val="single" w:sz="12" w:space="0" w:color="auto"/>
            </w:tcBorders>
          </w:tcPr>
          <w:p w14:paraId="65F65125" w14:textId="77777777" w:rsidR="00E11C27" w:rsidRPr="00E11C27" w:rsidRDefault="00E11C27" w:rsidP="00C92466">
            <w:pPr>
              <w:spacing w:line="36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716" w:type="dxa"/>
            <w:gridSpan w:val="2"/>
            <w:vAlign w:val="center"/>
          </w:tcPr>
          <w:p w14:paraId="65F65126" w14:textId="77777777" w:rsidR="00E11C27" w:rsidRPr="00F239D5" w:rsidRDefault="00E11C27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pacing w:val="1040"/>
                <w:sz w:val="26"/>
                <w:szCs w:val="26"/>
                <w:fitText w:val="1560" w:id="-477459966"/>
              </w:rPr>
              <w:t>電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  <w:fitText w:val="1560" w:id="-477459966"/>
              </w:rPr>
              <w:t>話</w:t>
            </w:r>
          </w:p>
        </w:tc>
        <w:tc>
          <w:tcPr>
            <w:tcW w:w="5434" w:type="dxa"/>
            <w:gridSpan w:val="2"/>
            <w:tcBorders>
              <w:right w:val="single" w:sz="12" w:space="0" w:color="auto"/>
            </w:tcBorders>
            <w:vAlign w:val="center"/>
          </w:tcPr>
          <w:p w14:paraId="65F65127" w14:textId="77777777" w:rsidR="00E11C27" w:rsidRPr="00F239D5" w:rsidRDefault="00E11C27" w:rsidP="00C92466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Email</w:t>
            </w:r>
          </w:p>
        </w:tc>
      </w:tr>
      <w:tr w:rsidR="00E11C27" w:rsidRPr="00E11C27" w14:paraId="65F6512C" w14:textId="77777777" w:rsidTr="00C92466">
        <w:trPr>
          <w:trHeight w:val="567"/>
        </w:trPr>
        <w:tc>
          <w:tcPr>
            <w:tcW w:w="2126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65F65129" w14:textId="77777777" w:rsidR="00E11C27" w:rsidRPr="00E11C27" w:rsidRDefault="00E11C27" w:rsidP="00C92466">
            <w:pPr>
              <w:spacing w:line="36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716" w:type="dxa"/>
            <w:gridSpan w:val="2"/>
            <w:tcBorders>
              <w:bottom w:val="double" w:sz="4" w:space="0" w:color="auto"/>
            </w:tcBorders>
            <w:vAlign w:val="center"/>
          </w:tcPr>
          <w:p w14:paraId="65F6512A" w14:textId="77777777" w:rsidR="00E11C27" w:rsidRPr="00E11C27" w:rsidRDefault="00E11C27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434" w:type="dxa"/>
            <w:gridSpan w:val="2"/>
            <w:tcBorders>
              <w:right w:val="single" w:sz="12" w:space="0" w:color="auto"/>
            </w:tcBorders>
            <w:vAlign w:val="center"/>
          </w:tcPr>
          <w:p w14:paraId="65F6512B" w14:textId="77777777" w:rsidR="00E11C27" w:rsidRPr="00E11C27" w:rsidRDefault="00E11C27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11C27" w:rsidRPr="00E11C27" w14:paraId="65F65131" w14:textId="77777777" w:rsidTr="00DD1EB1">
        <w:trPr>
          <w:trHeight w:val="567"/>
        </w:trPr>
        <w:tc>
          <w:tcPr>
            <w:tcW w:w="3425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5F6512D" w14:textId="2B084313" w:rsidR="00E11C27" w:rsidRPr="00F239D5" w:rsidRDefault="00E11C27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□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報名方案：攤位</w:t>
            </w:r>
            <w:r w:rsidR="00F239D5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 xml:space="preserve">    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個</w:t>
            </w:r>
          </w:p>
        </w:tc>
        <w:tc>
          <w:tcPr>
            <w:tcW w:w="6851" w:type="dxa"/>
            <w:gridSpan w:val="3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69FCF1B" w14:textId="77777777" w:rsidR="0007351C" w:rsidRDefault="0007351C" w:rsidP="0007351C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定價：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75,000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元／一攤位</w:t>
            </w:r>
          </w:p>
          <w:p w14:paraId="1BD92311" w14:textId="77777777" w:rsidR="0007351C" w:rsidRPr="0045126E" w:rsidRDefault="0007351C" w:rsidP="0007351C">
            <w:pPr>
              <w:pStyle w:val="a4"/>
              <w:spacing w:line="360" w:lineRule="exact"/>
              <w:ind w:left="480"/>
              <w:jc w:val="both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7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月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31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日以前</w:t>
            </w:r>
            <w:r w:rsidRPr="0045126E">
              <w:rPr>
                <w:rFonts w:ascii="Times New Roman" w:eastAsia="標楷體" w:hAnsi="Times New Roman" w:cs="Times New Roman"/>
                <w:color w:val="FF0000"/>
              </w:rPr>
              <w:t>完成繳費可享有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早鳥優惠價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70,000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元</w:t>
            </w:r>
            <w:r w:rsidRPr="0045126E">
              <w:rPr>
                <w:rFonts w:ascii="Times New Roman" w:eastAsia="標楷體" w:hAnsi="Times New Roman" w:cs="Times New Roman" w:hint="eastAsia"/>
                <w:bCs/>
                <w:color w:val="FF0000"/>
              </w:rPr>
              <w:t>／一攤位</w:t>
            </w:r>
          </w:p>
          <w:p w14:paraId="65F65130" w14:textId="77777777" w:rsidR="00E11C27" w:rsidRPr="00F239D5" w:rsidRDefault="00E11C27" w:rsidP="00C92466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大小：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3M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（寬）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× 2M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（深）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× 2M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（高）</w:t>
            </w:r>
            <w:r w:rsidR="00500CB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（暫定）</w:t>
            </w:r>
          </w:p>
        </w:tc>
      </w:tr>
      <w:tr w:rsidR="0007351C" w:rsidRPr="00E11C27" w14:paraId="6F12E40A" w14:textId="77777777" w:rsidTr="001F7FD6">
        <w:trPr>
          <w:trHeight w:val="567"/>
        </w:trPr>
        <w:tc>
          <w:tcPr>
            <w:tcW w:w="3425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3D61070" w14:textId="77777777" w:rsidR="001E7AE3" w:rsidRDefault="0007351C" w:rsidP="00C9246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□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報名方案：</w:t>
            </w:r>
          </w:p>
          <w:p w14:paraId="65B099BB" w14:textId="770209AA" w:rsidR="0007351C" w:rsidRPr="00F239D5" w:rsidRDefault="001E7AE3" w:rsidP="00C92466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 xml:space="preserve">　</w:t>
            </w:r>
            <w:r w:rsidR="00DA325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60</w:t>
            </w:r>
            <w:r w:rsidR="00DA3250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分鐘</w:t>
            </w:r>
            <w:r w:rsidR="0007351C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說明會</w:t>
            </w:r>
            <w:r w:rsidR="0007351C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 xml:space="preserve">    </w:t>
            </w:r>
            <w:r w:rsidR="002C4B89" w:rsidRPr="002C4B89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場</w:t>
            </w:r>
          </w:p>
        </w:tc>
        <w:tc>
          <w:tcPr>
            <w:tcW w:w="6851" w:type="dxa"/>
            <w:gridSpan w:val="3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774FD34" w14:textId="77777777" w:rsidR="00680729" w:rsidRDefault="00680729" w:rsidP="00680729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定價：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65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,000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元／一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時段</w:t>
            </w:r>
          </w:p>
          <w:p w14:paraId="6E228D6D" w14:textId="77777777" w:rsidR="00680729" w:rsidRPr="0045126E" w:rsidRDefault="00680729" w:rsidP="00680729">
            <w:pPr>
              <w:pStyle w:val="a4"/>
              <w:spacing w:line="360" w:lineRule="exact"/>
              <w:ind w:left="480"/>
              <w:jc w:val="both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7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月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31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日以前</w:t>
            </w:r>
            <w:r w:rsidRPr="0045126E">
              <w:rPr>
                <w:rFonts w:ascii="Times New Roman" w:eastAsia="標楷體" w:hAnsi="Times New Roman" w:cs="Times New Roman"/>
                <w:color w:val="FF0000"/>
              </w:rPr>
              <w:t>完成繳費可享有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早鳥優惠</w:t>
            </w:r>
            <w:r>
              <w:rPr>
                <w:rFonts w:ascii="Times New Roman" w:eastAsia="標楷體" w:hAnsi="Times New Roman" w:cs="Times New Roman" w:hint="eastAsia"/>
                <w:bCs/>
                <w:color w:val="FF0000"/>
              </w:rPr>
              <w:t>價</w:t>
            </w:r>
            <w:r>
              <w:rPr>
                <w:rFonts w:ascii="Times New Roman" w:eastAsia="標楷體" w:hAnsi="Times New Roman" w:cs="Times New Roman" w:hint="eastAsia"/>
                <w:bCs/>
                <w:color w:val="FF0000"/>
              </w:rPr>
              <w:t>60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,000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元</w:t>
            </w:r>
            <w:r w:rsidRPr="0045126E">
              <w:rPr>
                <w:rFonts w:ascii="Times New Roman" w:eastAsia="標楷體" w:hAnsi="Times New Roman" w:cs="Times New Roman" w:hint="eastAsia"/>
                <w:bCs/>
                <w:color w:val="FF0000"/>
              </w:rPr>
              <w:t>／一時段</w:t>
            </w:r>
          </w:p>
          <w:p w14:paraId="3E989120" w14:textId="77777777" w:rsidR="00680729" w:rsidRPr="001A1699" w:rsidRDefault="00680729" w:rsidP="00680729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時段由大會指定，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預計</w:t>
            </w: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安排於中午時間</w:t>
            </w:r>
          </w:p>
          <w:p w14:paraId="43069870" w14:textId="7E043C48" w:rsidR="0007351C" w:rsidRPr="00F239D5" w:rsidRDefault="00680729" w:rsidP="00680729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名額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有限</w:t>
            </w: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，先繳款者先得</w:t>
            </w:r>
          </w:p>
        </w:tc>
      </w:tr>
      <w:tr w:rsidR="00B05F3C" w:rsidRPr="00E11C27" w14:paraId="79A1F53E" w14:textId="77777777" w:rsidTr="001F7FD6">
        <w:trPr>
          <w:trHeight w:val="567"/>
        </w:trPr>
        <w:tc>
          <w:tcPr>
            <w:tcW w:w="3425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667706F" w14:textId="77777777" w:rsidR="00680729" w:rsidRDefault="00680729" w:rsidP="0068072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□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報名方案：</w:t>
            </w:r>
          </w:p>
          <w:p w14:paraId="3FAD5000" w14:textId="42FC9371" w:rsidR="00B05F3C" w:rsidRPr="00F239D5" w:rsidRDefault="00680729" w:rsidP="00680729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 xml:space="preserve">　</w:t>
            </w:r>
            <w:r w:rsidR="00B70516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45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分鐘說明會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 xml:space="preserve">    </w:t>
            </w:r>
            <w:r w:rsidRPr="002C4B89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場</w:t>
            </w:r>
          </w:p>
        </w:tc>
        <w:tc>
          <w:tcPr>
            <w:tcW w:w="6851" w:type="dxa"/>
            <w:gridSpan w:val="3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6EA3EBF" w14:textId="460F4939" w:rsidR="00680729" w:rsidRDefault="00680729" w:rsidP="00680729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定價：</w:t>
            </w:r>
            <w:r w:rsidR="007D55A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50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,000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元／一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時段</w:t>
            </w:r>
          </w:p>
          <w:p w14:paraId="3375D56B" w14:textId="211F9CD0" w:rsidR="00680729" w:rsidRPr="0045126E" w:rsidRDefault="00680729" w:rsidP="00680729">
            <w:pPr>
              <w:pStyle w:val="a4"/>
              <w:spacing w:line="360" w:lineRule="exact"/>
              <w:ind w:left="480"/>
              <w:jc w:val="both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7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月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31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日以前</w:t>
            </w:r>
            <w:r w:rsidRPr="0045126E">
              <w:rPr>
                <w:rFonts w:ascii="Times New Roman" w:eastAsia="標楷體" w:hAnsi="Times New Roman" w:cs="Times New Roman"/>
                <w:color w:val="FF0000"/>
              </w:rPr>
              <w:t>完成繳費可享有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早鳥優惠</w:t>
            </w:r>
            <w:r>
              <w:rPr>
                <w:rFonts w:ascii="Times New Roman" w:eastAsia="標楷體" w:hAnsi="Times New Roman" w:cs="Times New Roman" w:hint="eastAsia"/>
                <w:bCs/>
                <w:color w:val="FF0000"/>
              </w:rPr>
              <w:t>價</w:t>
            </w:r>
            <w:r w:rsidR="007D55A9">
              <w:rPr>
                <w:rFonts w:ascii="Times New Roman" w:eastAsia="標楷體" w:hAnsi="Times New Roman" w:cs="Times New Roman" w:hint="eastAsia"/>
                <w:bCs/>
                <w:color w:val="FF0000"/>
              </w:rPr>
              <w:t>45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,000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元</w:t>
            </w:r>
            <w:r w:rsidRPr="0045126E">
              <w:rPr>
                <w:rFonts w:ascii="Times New Roman" w:eastAsia="標楷體" w:hAnsi="Times New Roman" w:cs="Times New Roman" w:hint="eastAsia"/>
                <w:bCs/>
                <w:color w:val="FF0000"/>
              </w:rPr>
              <w:t>／一時段</w:t>
            </w:r>
          </w:p>
          <w:p w14:paraId="4A892DE8" w14:textId="6548F80A" w:rsidR="00680729" w:rsidRPr="001A1699" w:rsidRDefault="00680729" w:rsidP="00680729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時段由大會指定，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預計</w:t>
            </w: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安排</w:t>
            </w:r>
            <w:r w:rsidR="00FB1A5F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議程第二天下午</w:t>
            </w:r>
          </w:p>
          <w:p w14:paraId="76E2E617" w14:textId="0BB2F46D" w:rsidR="00B05F3C" w:rsidRPr="00F239D5" w:rsidRDefault="00680729" w:rsidP="00680729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名額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有限</w:t>
            </w: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，先繳款者先得</w:t>
            </w:r>
          </w:p>
        </w:tc>
      </w:tr>
      <w:tr w:rsidR="00B70516" w:rsidRPr="00E11C27" w14:paraId="4D2DA12E" w14:textId="77777777" w:rsidTr="001F7FD6">
        <w:trPr>
          <w:trHeight w:val="567"/>
        </w:trPr>
        <w:tc>
          <w:tcPr>
            <w:tcW w:w="3425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FDF833D" w14:textId="77777777" w:rsidR="00B70516" w:rsidRDefault="00B70516" w:rsidP="00B70516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239D5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□</w:t>
            </w:r>
            <w:r w:rsidRPr="00F239D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報名方案：</w:t>
            </w:r>
          </w:p>
          <w:p w14:paraId="0BA11122" w14:textId="6A0EA5F7" w:rsidR="00B70516" w:rsidRPr="00F239D5" w:rsidRDefault="00B70516" w:rsidP="00B7051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45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分鐘說明會</w:t>
            </w:r>
            <w:r w:rsidR="004E72E3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＋攤位</w:t>
            </w:r>
            <w:r w:rsidR="004E72E3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 xml:space="preserve">    </w:t>
            </w:r>
            <w:r w:rsidR="004E72E3" w:rsidRPr="004E72E3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組</w:t>
            </w:r>
          </w:p>
        </w:tc>
        <w:tc>
          <w:tcPr>
            <w:tcW w:w="6851" w:type="dxa"/>
            <w:gridSpan w:val="3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C6FB10" w14:textId="2EAED36C" w:rsidR="00B70516" w:rsidRDefault="00B70516" w:rsidP="00B70516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定價：</w:t>
            </w:r>
            <w:r w:rsidR="009B087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115</w:t>
            </w:r>
            <w:r w:rsidRPr="00F239D5">
              <w:rPr>
                <w:rFonts w:ascii="Times New Roman" w:eastAsia="標楷體" w:hAnsi="Times New Roman" w:cs="Times New Roman"/>
                <w:sz w:val="26"/>
                <w:szCs w:val="26"/>
              </w:rPr>
              <w:t>,000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元／一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時段</w:t>
            </w:r>
          </w:p>
          <w:p w14:paraId="099A66DD" w14:textId="57A89A49" w:rsidR="00B70516" w:rsidRPr="0045126E" w:rsidRDefault="00B70516" w:rsidP="00B70516">
            <w:pPr>
              <w:pStyle w:val="a4"/>
              <w:spacing w:line="360" w:lineRule="exact"/>
              <w:ind w:left="480"/>
              <w:jc w:val="both"/>
              <w:rPr>
                <w:rFonts w:ascii="Times New Roman" w:eastAsia="標楷體" w:hAnsi="Times New Roman" w:cs="Times New Roman"/>
                <w:b/>
                <w:color w:val="FF0000"/>
              </w:rPr>
            </w:pP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7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月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31</w:t>
            </w:r>
            <w:r w:rsidRPr="0045126E">
              <w:rPr>
                <w:rFonts w:ascii="Times New Roman" w:eastAsia="標楷體" w:hAnsi="Times New Roman" w:cs="Times New Roman"/>
                <w:b/>
                <w:color w:val="FF0000"/>
                <w:u w:val="single"/>
              </w:rPr>
              <w:t>日以前</w:t>
            </w:r>
            <w:r w:rsidRPr="0045126E">
              <w:rPr>
                <w:rFonts w:ascii="Times New Roman" w:eastAsia="標楷體" w:hAnsi="Times New Roman" w:cs="Times New Roman"/>
                <w:color w:val="FF0000"/>
              </w:rPr>
              <w:t>完成繳費可享有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早鳥優惠</w:t>
            </w:r>
            <w:r>
              <w:rPr>
                <w:rFonts w:ascii="Times New Roman" w:eastAsia="標楷體" w:hAnsi="Times New Roman" w:cs="Times New Roman" w:hint="eastAsia"/>
                <w:bCs/>
                <w:color w:val="FF0000"/>
              </w:rPr>
              <w:t>價</w:t>
            </w:r>
            <w:r w:rsidR="009B087C">
              <w:rPr>
                <w:rFonts w:ascii="Times New Roman" w:eastAsia="標楷體" w:hAnsi="Times New Roman" w:cs="Times New Roman" w:hint="eastAsia"/>
                <w:bCs/>
                <w:color w:val="FF0000"/>
              </w:rPr>
              <w:t>100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,000</w:t>
            </w:r>
            <w:r w:rsidRPr="0045126E">
              <w:rPr>
                <w:rFonts w:ascii="Times New Roman" w:eastAsia="標楷體" w:hAnsi="Times New Roman" w:cs="Times New Roman"/>
                <w:bCs/>
                <w:color w:val="FF0000"/>
              </w:rPr>
              <w:t>元</w:t>
            </w:r>
            <w:r w:rsidRPr="0045126E">
              <w:rPr>
                <w:rFonts w:ascii="Times New Roman" w:eastAsia="標楷體" w:hAnsi="Times New Roman" w:cs="Times New Roman" w:hint="eastAsia"/>
                <w:bCs/>
                <w:color w:val="FF0000"/>
              </w:rPr>
              <w:t>／一時段</w:t>
            </w:r>
          </w:p>
          <w:p w14:paraId="0368DBCB" w14:textId="77777777" w:rsidR="00B70516" w:rsidRPr="001A1699" w:rsidRDefault="00B70516" w:rsidP="00B70516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時段由大會指定，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預計</w:t>
            </w: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安排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議程第二天下午</w:t>
            </w:r>
          </w:p>
          <w:p w14:paraId="3D1AEE1D" w14:textId="68C4B45D" w:rsidR="00B70516" w:rsidRPr="00F239D5" w:rsidRDefault="00B70516" w:rsidP="00B70516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名額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有限</w:t>
            </w:r>
            <w:r w:rsidRPr="001A1699">
              <w:rPr>
                <w:rFonts w:ascii="Times New Roman" w:eastAsia="標楷體" w:hAnsi="Times New Roman" w:cs="Times New Roman"/>
                <w:sz w:val="26"/>
                <w:szCs w:val="26"/>
              </w:rPr>
              <w:t>，先繳款者先得</w:t>
            </w:r>
          </w:p>
        </w:tc>
      </w:tr>
      <w:tr w:rsidR="00B70516" w:rsidRPr="00E11C27" w14:paraId="4C7B7BFA" w14:textId="77777777" w:rsidTr="00DD1EB1">
        <w:trPr>
          <w:trHeight w:val="567"/>
        </w:trPr>
        <w:tc>
          <w:tcPr>
            <w:tcW w:w="3425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21884D" w14:textId="568DD323" w:rsidR="00B70516" w:rsidRPr="00F239D5" w:rsidRDefault="00B70516" w:rsidP="00B70516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lastRenderedPageBreak/>
              <w:t>□其他方案：</w:t>
            </w:r>
            <w:r w:rsidRPr="00115C0D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 xml:space="preserve">　　　　</w:t>
            </w:r>
            <w:r w:rsidRPr="0022213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　</w:t>
            </w:r>
          </w:p>
        </w:tc>
        <w:tc>
          <w:tcPr>
            <w:tcW w:w="6851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6CBF6" w14:textId="0E6356A6" w:rsidR="00B70516" w:rsidRPr="00E360FD" w:rsidRDefault="00B70516" w:rsidP="00E360FD">
            <w:pPr>
              <w:pStyle w:val="a4"/>
              <w:numPr>
                <w:ilvl w:val="0"/>
                <w:numId w:val="3"/>
              </w:numPr>
              <w:spacing w:line="360" w:lineRule="exact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廠商自行填寫官網其他參展方案，例如：手冊封面底、</w:t>
            </w:r>
            <w:r w:rsidR="00E360F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封底</w:t>
            </w:r>
            <w:r w:rsidRPr="00E360F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或</w:t>
            </w:r>
            <w:r w:rsidRPr="00E360FD">
              <w:rPr>
                <w:rFonts w:ascii="Times New Roman" w:eastAsia="標楷體" w:hAnsi="Times New Roman" w:cs="Times New Roman"/>
                <w:sz w:val="26"/>
                <w:szCs w:val="26"/>
              </w:rPr>
              <w:t>自由樂捐</w:t>
            </w:r>
            <w:r w:rsidRPr="00E360F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等。</w:t>
            </w:r>
          </w:p>
        </w:tc>
      </w:tr>
    </w:tbl>
    <w:p w14:paraId="65F65138" w14:textId="5A6DDFBC" w:rsidR="00FF6C42" w:rsidRPr="00F239D5" w:rsidRDefault="00FF6C42" w:rsidP="00C92466">
      <w:pPr>
        <w:pStyle w:val="a3"/>
        <w:tabs>
          <w:tab w:val="left" w:pos="2235"/>
          <w:tab w:val="left" w:pos="3075"/>
        </w:tabs>
        <w:spacing w:before="98" w:line="360" w:lineRule="exact"/>
        <w:jc w:val="both"/>
        <w:rPr>
          <w:rFonts w:ascii="Times New Roman" w:eastAsia="標楷體" w:hAnsi="Times New Roman" w:cs="Times New Roman"/>
          <w:b/>
          <w:sz w:val="20"/>
          <w:szCs w:val="20"/>
        </w:rPr>
      </w:pPr>
      <w:r w:rsidRPr="00F239D5">
        <w:rPr>
          <w:rFonts w:ascii="Times New Roman" w:eastAsia="標楷體" w:hAnsi="Times New Roman" w:cs="Times New Roman"/>
          <w:b/>
          <w:sz w:val="20"/>
          <w:szCs w:val="20"/>
        </w:rPr>
        <w:t xml:space="preserve">※ </w:t>
      </w:r>
      <w:r w:rsidR="00D77E79">
        <w:rPr>
          <w:rFonts w:ascii="Times New Roman" w:eastAsia="標楷體" w:hAnsi="Times New Roman" w:cs="Times New Roman" w:hint="eastAsia"/>
          <w:b/>
          <w:sz w:val="20"/>
          <w:szCs w:val="20"/>
        </w:rPr>
        <w:t>報名參展</w:t>
      </w:r>
      <w:r w:rsidR="00D77E79">
        <w:rPr>
          <w:rFonts w:ascii="Times New Roman" w:eastAsia="標楷體" w:hAnsi="Times New Roman" w:cs="Times New Roman" w:hint="eastAsia"/>
          <w:b/>
          <w:sz w:val="20"/>
          <w:szCs w:val="20"/>
        </w:rPr>
        <w:t>OPTIC 2026</w:t>
      </w:r>
      <w:r w:rsidR="00D77E79">
        <w:rPr>
          <w:rFonts w:ascii="Times New Roman" w:eastAsia="標楷體" w:hAnsi="Times New Roman" w:cs="Times New Roman" w:hint="eastAsia"/>
          <w:b/>
          <w:sz w:val="20"/>
          <w:szCs w:val="20"/>
        </w:rPr>
        <w:t>，便可自動成為中華民國光電學會贊助會員</w:t>
      </w:r>
      <w:r w:rsidR="003A211B">
        <w:rPr>
          <w:rFonts w:ascii="Times New Roman" w:eastAsia="標楷體" w:hAnsi="Times New Roman" w:cs="Times New Roman" w:hint="eastAsia"/>
          <w:b/>
          <w:sz w:val="20"/>
          <w:szCs w:val="20"/>
        </w:rPr>
        <w:t>，優先</w:t>
      </w:r>
      <w:r w:rsidR="004A2D55">
        <w:rPr>
          <w:rFonts w:ascii="Times New Roman" w:eastAsia="標楷體" w:hAnsi="Times New Roman" w:cs="Times New Roman" w:hint="eastAsia"/>
          <w:b/>
          <w:sz w:val="20"/>
          <w:szCs w:val="20"/>
        </w:rPr>
        <w:t>接收</w:t>
      </w:r>
      <w:r w:rsidR="003A211B">
        <w:rPr>
          <w:rFonts w:ascii="Times New Roman" w:eastAsia="標楷體" w:hAnsi="Times New Roman" w:cs="Times New Roman" w:hint="eastAsia"/>
          <w:b/>
          <w:sz w:val="20"/>
          <w:szCs w:val="20"/>
        </w:rPr>
        <w:t>活動訊息。</w:t>
      </w:r>
    </w:p>
    <w:p w14:paraId="65F65139" w14:textId="77777777" w:rsidR="00FF6C42" w:rsidRPr="00E11C27" w:rsidRDefault="00FF6C42" w:rsidP="00C92466">
      <w:pPr>
        <w:pStyle w:val="a3"/>
        <w:tabs>
          <w:tab w:val="left" w:pos="2235"/>
          <w:tab w:val="left" w:pos="3075"/>
        </w:tabs>
        <w:spacing w:before="98" w:line="360" w:lineRule="exact"/>
        <w:jc w:val="right"/>
        <w:rPr>
          <w:rFonts w:ascii="Times New Roman" w:eastAsia="標楷體" w:hAnsi="Times New Roman" w:cs="Times New Roman"/>
        </w:rPr>
      </w:pPr>
      <w:r w:rsidRPr="00E11C27">
        <w:rPr>
          <w:rFonts w:ascii="Times New Roman" w:eastAsia="標楷體" w:hAnsi="Times New Roman" w:cs="Times New Roman"/>
        </w:rPr>
        <w:t>填表日期：　年　月　日</w:t>
      </w:r>
    </w:p>
    <w:p w14:paraId="65F6513A" w14:textId="57D3A8ED" w:rsidR="00FF6C42" w:rsidRPr="00E11C27" w:rsidRDefault="00FF6C42" w:rsidP="00C92466">
      <w:pPr>
        <w:spacing w:line="360" w:lineRule="exact"/>
        <w:rPr>
          <w:rFonts w:ascii="Times New Roman" w:eastAsia="標楷體" w:hAnsi="Times New Roman" w:cs="Times New Roman"/>
          <w:sz w:val="24"/>
          <w:szCs w:val="24"/>
        </w:rPr>
      </w:pPr>
    </w:p>
    <w:p w14:paraId="65F6513B" w14:textId="77777777" w:rsidR="00FF6C42" w:rsidRPr="00E11C27" w:rsidRDefault="00FF6C42" w:rsidP="00C92466">
      <w:pPr>
        <w:pStyle w:val="a3"/>
        <w:tabs>
          <w:tab w:val="left" w:pos="2235"/>
          <w:tab w:val="left" w:pos="3075"/>
        </w:tabs>
        <w:spacing w:before="98" w:line="360" w:lineRule="exact"/>
        <w:jc w:val="both"/>
        <w:rPr>
          <w:rFonts w:ascii="Times New Roman" w:eastAsia="標楷體" w:hAnsi="Times New Roman" w:cs="Times New Roman"/>
          <w:b/>
        </w:rPr>
      </w:pPr>
      <w:r w:rsidRPr="00E11C27">
        <w:rPr>
          <w:rFonts w:ascii="Times New Roman" w:eastAsia="標楷體" w:hAnsi="Times New Roman" w:cs="Times New Roman"/>
          <w:b/>
        </w:rPr>
        <w:t>若有意願參展，請填寫表單之後，將電子檔案或掃描檔案回傳至以下聯絡人：</w:t>
      </w:r>
    </w:p>
    <w:p w14:paraId="65F6513C" w14:textId="501DB1C9" w:rsidR="00FF6C42" w:rsidRPr="00E11C27" w:rsidRDefault="00FF6C42" w:rsidP="00C92466">
      <w:pPr>
        <w:pStyle w:val="a3"/>
        <w:tabs>
          <w:tab w:val="left" w:pos="2235"/>
          <w:tab w:val="left" w:pos="3075"/>
        </w:tabs>
        <w:spacing w:before="98" w:line="360" w:lineRule="exact"/>
        <w:jc w:val="both"/>
        <w:rPr>
          <w:rFonts w:ascii="Times New Roman" w:eastAsia="標楷體" w:hAnsi="Times New Roman" w:cs="Times New Roman" w:hint="eastAsia"/>
        </w:rPr>
      </w:pPr>
      <w:r w:rsidRPr="00E11C27">
        <w:rPr>
          <w:rFonts w:ascii="Times New Roman" w:eastAsia="標楷體" w:hAnsi="Times New Roman" w:cs="Times New Roman"/>
        </w:rPr>
        <w:t xml:space="preserve">　中華民國光電學會　</w:t>
      </w:r>
      <w:r w:rsidR="0082784E">
        <w:rPr>
          <w:rFonts w:ascii="Times New Roman" w:eastAsia="標楷體" w:hAnsi="Times New Roman" w:cs="Times New Roman" w:hint="eastAsia"/>
        </w:rPr>
        <w:t>總務秘書</w:t>
      </w:r>
    </w:p>
    <w:p w14:paraId="65F6513D" w14:textId="77777777" w:rsidR="00FF6C42" w:rsidRPr="00E11C27" w:rsidRDefault="00FF6C42" w:rsidP="00C92466">
      <w:pPr>
        <w:pStyle w:val="a3"/>
        <w:tabs>
          <w:tab w:val="left" w:pos="2235"/>
          <w:tab w:val="left" w:pos="3075"/>
        </w:tabs>
        <w:spacing w:before="98" w:line="360" w:lineRule="exact"/>
        <w:rPr>
          <w:rFonts w:ascii="Times New Roman" w:eastAsia="標楷體" w:hAnsi="Times New Roman" w:cs="Times New Roman"/>
        </w:rPr>
      </w:pPr>
      <w:r w:rsidRPr="00E11C27">
        <w:rPr>
          <w:rFonts w:ascii="Times New Roman" w:eastAsia="標楷體" w:hAnsi="Times New Roman" w:cs="Times New Roman"/>
        </w:rPr>
        <w:t xml:space="preserve">　</w:t>
      </w:r>
      <w:r w:rsidRPr="00E11C27">
        <w:rPr>
          <w:rFonts w:ascii="Times New Roman" w:eastAsia="標楷體" w:hAnsi="Times New Roman" w:cs="Times New Roman"/>
        </w:rPr>
        <w:t>Email</w:t>
      </w:r>
      <w:r w:rsidRPr="00E11C27">
        <w:rPr>
          <w:rFonts w:ascii="Times New Roman" w:eastAsia="標楷體" w:hAnsi="Times New Roman" w:cs="Times New Roman"/>
        </w:rPr>
        <w:t>：</w:t>
      </w:r>
      <w:hyperlink r:id="rId8" w:history="1">
        <w:r w:rsidRPr="00E11C27">
          <w:rPr>
            <w:rStyle w:val="aa"/>
            <w:rFonts w:ascii="Times New Roman" w:eastAsia="標楷體" w:hAnsi="Times New Roman" w:cs="Times New Roman"/>
          </w:rPr>
          <w:t>taiwanphotonicssociety@gmail.com</w:t>
        </w:r>
      </w:hyperlink>
    </w:p>
    <w:p w14:paraId="65F6513E" w14:textId="00E44437" w:rsidR="00FF6C42" w:rsidRPr="00E11C27" w:rsidRDefault="00FF6C42" w:rsidP="00C92466">
      <w:pPr>
        <w:pStyle w:val="a3"/>
        <w:tabs>
          <w:tab w:val="left" w:pos="2235"/>
          <w:tab w:val="left" w:pos="3075"/>
        </w:tabs>
        <w:spacing w:before="98" w:line="360" w:lineRule="exact"/>
        <w:jc w:val="both"/>
        <w:rPr>
          <w:rFonts w:ascii="Times New Roman" w:eastAsia="標楷體" w:hAnsi="Times New Roman" w:cs="Times New Roman" w:hint="eastAsia"/>
        </w:rPr>
      </w:pPr>
      <w:r w:rsidRPr="00E11C27">
        <w:rPr>
          <w:rFonts w:ascii="Times New Roman" w:eastAsia="標楷體" w:hAnsi="Times New Roman" w:cs="Times New Roman"/>
        </w:rPr>
        <w:t xml:space="preserve">　</w:t>
      </w:r>
      <w:r w:rsidRPr="00E11C27">
        <w:rPr>
          <w:rFonts w:ascii="Times New Roman" w:eastAsia="標楷體" w:hAnsi="Times New Roman" w:cs="Times New Roman"/>
        </w:rPr>
        <w:t>TEL</w:t>
      </w:r>
      <w:r w:rsidRPr="00E11C27">
        <w:rPr>
          <w:rFonts w:ascii="Times New Roman" w:eastAsia="標楷體" w:hAnsi="Times New Roman" w:cs="Times New Roman"/>
        </w:rPr>
        <w:t>：</w:t>
      </w:r>
      <w:r w:rsidRPr="00E11C27">
        <w:rPr>
          <w:rFonts w:ascii="Times New Roman" w:eastAsia="標楷體" w:hAnsi="Times New Roman" w:cs="Times New Roman"/>
        </w:rPr>
        <w:t>+886-</w:t>
      </w:r>
      <w:r w:rsidR="0082784E">
        <w:rPr>
          <w:rFonts w:ascii="Times New Roman" w:eastAsia="標楷體" w:hAnsi="Times New Roman" w:cs="Times New Roman" w:hint="eastAsia"/>
        </w:rPr>
        <w:t>6</w:t>
      </w:r>
      <w:r w:rsidRPr="00E11C27">
        <w:rPr>
          <w:rFonts w:ascii="Times New Roman" w:eastAsia="標楷體" w:hAnsi="Times New Roman" w:cs="Times New Roman"/>
        </w:rPr>
        <w:t>-</w:t>
      </w:r>
      <w:r w:rsidR="0082784E">
        <w:rPr>
          <w:rFonts w:ascii="Times New Roman" w:eastAsia="標楷體" w:hAnsi="Times New Roman" w:cs="Times New Roman" w:hint="eastAsia"/>
        </w:rPr>
        <w:t>238</w:t>
      </w:r>
      <w:r w:rsidRPr="00E11C27">
        <w:rPr>
          <w:rFonts w:ascii="Times New Roman" w:eastAsia="標楷體" w:hAnsi="Times New Roman" w:cs="Times New Roman"/>
        </w:rPr>
        <w:t>-</w:t>
      </w:r>
      <w:r w:rsidR="0082784E">
        <w:rPr>
          <w:rFonts w:ascii="Times New Roman" w:eastAsia="標楷體" w:hAnsi="Times New Roman" w:cs="Times New Roman" w:hint="eastAsia"/>
        </w:rPr>
        <w:t>7801</w:t>
      </w:r>
    </w:p>
    <w:p w14:paraId="65F6513F" w14:textId="77777777" w:rsidR="00AE3E17" w:rsidRPr="00E11C27" w:rsidRDefault="00AE3E17" w:rsidP="00C92466">
      <w:pPr>
        <w:pStyle w:val="a3"/>
        <w:tabs>
          <w:tab w:val="left" w:pos="2235"/>
          <w:tab w:val="left" w:pos="3075"/>
        </w:tabs>
        <w:spacing w:before="98" w:line="360" w:lineRule="exact"/>
        <w:jc w:val="right"/>
        <w:rPr>
          <w:rFonts w:ascii="Times New Roman" w:eastAsia="標楷體" w:hAnsi="Times New Roman" w:cs="Times New Roman"/>
          <w:b/>
        </w:rPr>
      </w:pPr>
      <w:r w:rsidRPr="00E11C27">
        <w:rPr>
          <w:rFonts w:ascii="Times New Roman" w:eastAsia="標楷體" w:hAnsi="Times New Roman" w:cs="Times New Roman"/>
        </w:rPr>
        <w:t xml:space="preserve">　</w:t>
      </w:r>
    </w:p>
    <w:sectPr w:rsidR="00AE3E17" w:rsidRPr="00E11C27" w:rsidSect="00450804">
      <w:headerReference w:type="default" r:id="rId9"/>
      <w:type w:val="continuous"/>
      <w:pgSz w:w="11910" w:h="16840"/>
      <w:pgMar w:top="720" w:right="720" w:bottom="720" w:left="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BA6C" w14:textId="77777777" w:rsidR="009F06EA" w:rsidRDefault="009F06EA" w:rsidP="00E37308">
      <w:r>
        <w:separator/>
      </w:r>
    </w:p>
  </w:endnote>
  <w:endnote w:type="continuationSeparator" w:id="0">
    <w:p w14:paraId="5EA28FD1" w14:textId="77777777" w:rsidR="009F06EA" w:rsidRDefault="009F06EA" w:rsidP="00E3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ABCF8" w14:textId="77777777" w:rsidR="009F06EA" w:rsidRDefault="009F06EA" w:rsidP="00E37308">
      <w:r>
        <w:separator/>
      </w:r>
    </w:p>
  </w:footnote>
  <w:footnote w:type="continuationSeparator" w:id="0">
    <w:p w14:paraId="59453251" w14:textId="77777777" w:rsidR="009F06EA" w:rsidRDefault="009F06EA" w:rsidP="00E37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5144" w14:textId="52F9806E" w:rsidR="00577E07" w:rsidRPr="00577E07" w:rsidRDefault="0007351C" w:rsidP="00577E07">
    <w:pPr>
      <w:pStyle w:val="a5"/>
      <w:jc w:val="right"/>
      <w:rPr>
        <w:rFonts w:ascii="Times New Roman" w:eastAsia="標楷體" w:hAnsi="Times New Roman" w:cs="Times New Roman"/>
        <w:color w:val="1F497D" w:themeColor="text2"/>
        <w:sz w:val="18"/>
        <w:szCs w:val="18"/>
        <w:lang w:val="zh-TW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46F185E" wp14:editId="686DADE1">
          <wp:simplePos x="0" y="0"/>
          <wp:positionH relativeFrom="column">
            <wp:posOffset>-363</wp:posOffset>
          </wp:positionH>
          <wp:positionV relativeFrom="paragraph">
            <wp:posOffset>-164465</wp:posOffset>
          </wp:positionV>
          <wp:extent cx="2231390" cy="1098550"/>
          <wp:effectExtent l="0" t="0" r="0" b="0"/>
          <wp:wrapTopAndBottom/>
          <wp:docPr id="3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F65145" w14:textId="47102F75" w:rsidR="00577E07" w:rsidRPr="00577E07" w:rsidRDefault="0007351C" w:rsidP="00577E07">
    <w:pPr>
      <w:pStyle w:val="a5"/>
      <w:jc w:val="right"/>
      <w:rPr>
        <w:rFonts w:ascii="Times New Roman" w:eastAsia="標楷體" w:hAnsi="Times New Roman" w:cs="Times New Roman"/>
        <w:color w:val="1F497D" w:themeColor="text2"/>
        <w:sz w:val="18"/>
        <w:szCs w:val="18"/>
        <w:lang w:val="zh-TW"/>
      </w:rPr>
    </w:pPr>
    <w:r>
      <w:t> </w:t>
    </w:r>
  </w:p>
  <w:p w14:paraId="65F65146" w14:textId="77777777" w:rsidR="00E37308" w:rsidRPr="00577E07" w:rsidRDefault="00000000" w:rsidP="00577E07">
    <w:pPr>
      <w:pStyle w:val="a5"/>
      <w:jc w:val="right"/>
      <w:rPr>
        <w:rFonts w:ascii="Times New Roman" w:eastAsia="標楷體" w:hAnsi="Times New Roman" w:cs="Times New Roman"/>
        <w:color w:val="1F497D" w:themeColor="text2"/>
        <w:sz w:val="18"/>
        <w:szCs w:val="18"/>
        <w:lang w:val="zh-TW"/>
      </w:rPr>
    </w:pPr>
    <w:sdt>
      <w:sdtPr>
        <w:rPr>
          <w:rFonts w:ascii="Times New Roman" w:eastAsia="標楷體" w:hAnsi="Times New Roman" w:cs="Times New Roman"/>
          <w:color w:val="1F497D" w:themeColor="text2"/>
          <w:sz w:val="18"/>
          <w:szCs w:val="18"/>
          <w:lang w:val="zh-TW"/>
        </w:rPr>
        <w:alias w:val="主旨"/>
        <w:tag w:val=""/>
        <w:id w:val="-876620527"/>
        <w:placeholder>
          <w:docPart w:val="5D0EAD314EEE4798B5456DDF5466A5D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577E07" w:rsidRPr="00577E07">
          <w:rPr>
            <w:rFonts w:ascii="Times New Roman" w:eastAsia="標楷體" w:hAnsi="Times New Roman" w:cs="Times New Roman"/>
            <w:color w:val="1F497D" w:themeColor="text2"/>
            <w:sz w:val="18"/>
            <w:szCs w:val="18"/>
            <w:lang w:val="zh-TW"/>
          </w:rPr>
          <w:t>中華民國光電學會</w:t>
        </w:r>
      </w:sdtContent>
    </w:sdt>
  </w:p>
  <w:p w14:paraId="65F65147" w14:textId="77777777" w:rsidR="00577E07" w:rsidRPr="00577E07" w:rsidRDefault="00577E07" w:rsidP="00577E07">
    <w:pPr>
      <w:pStyle w:val="a5"/>
      <w:jc w:val="right"/>
      <w:rPr>
        <w:rFonts w:ascii="Times New Roman" w:eastAsia="標楷體" w:hAnsi="Times New Roman" w:cs="Times New Roman"/>
        <w:color w:val="1F497D" w:themeColor="text2"/>
        <w:sz w:val="18"/>
        <w:szCs w:val="18"/>
      </w:rPr>
    </w:pPr>
    <w:r w:rsidRPr="00577E07">
      <w:rPr>
        <w:rFonts w:ascii="Times New Roman" w:eastAsia="標楷體" w:hAnsi="Times New Roman" w:cs="Times New Roman"/>
        <w:color w:val="1F497D" w:themeColor="text2"/>
        <w:sz w:val="18"/>
        <w:szCs w:val="18"/>
      </w:rPr>
      <w:t>Taiwan Photonics Society</w:t>
    </w:r>
  </w:p>
  <w:p w14:paraId="65F65148" w14:textId="77777777" w:rsidR="005256D3" w:rsidRPr="00D019BA" w:rsidRDefault="005256D3" w:rsidP="005256D3">
    <w:pPr>
      <w:pStyle w:val="a5"/>
      <w:jc w:val="right"/>
      <w:rPr>
        <w:rFonts w:ascii="Times New Roman" w:eastAsia="標楷體" w:hAnsi="Times New Roman" w:cs="Times New Roman"/>
        <w:color w:val="1F497D" w:themeColor="text2"/>
        <w:sz w:val="18"/>
        <w:szCs w:val="18"/>
      </w:rPr>
    </w:pPr>
    <w:r w:rsidRPr="00D019BA">
      <w:rPr>
        <w:rFonts w:ascii="Times New Roman" w:eastAsia="標楷體" w:hAnsi="Times New Roman" w:cs="Times New Roman"/>
        <w:color w:val="1F497D" w:themeColor="text2"/>
        <w:sz w:val="18"/>
        <w:szCs w:val="18"/>
      </w:rPr>
      <w:t>Official Website</w:t>
    </w:r>
    <w:r w:rsidRPr="00D019BA">
      <w:rPr>
        <w:rFonts w:ascii="Times New Roman" w:eastAsia="標楷體" w:hAnsi="Times New Roman" w:cs="Times New Roman"/>
        <w:color w:val="1F497D" w:themeColor="text2"/>
        <w:sz w:val="18"/>
        <w:szCs w:val="18"/>
      </w:rPr>
      <w:t>：</w:t>
    </w:r>
    <w:r w:rsidRPr="00D019BA">
      <w:rPr>
        <w:rFonts w:ascii="Times New Roman" w:eastAsia="標楷體" w:hAnsi="Times New Roman" w:cs="Times New Roman"/>
        <w:color w:val="1F497D" w:themeColor="text2"/>
        <w:sz w:val="18"/>
        <w:szCs w:val="18"/>
      </w:rPr>
      <w:t>https://www.photonics.org.tw/tw/</w:t>
    </w:r>
  </w:p>
  <w:p w14:paraId="65F65149" w14:textId="77777777" w:rsidR="00577E07" w:rsidRPr="00577E07" w:rsidRDefault="00577E07" w:rsidP="00577E07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32026"/>
    <w:multiLevelType w:val="hybridMultilevel"/>
    <w:tmpl w:val="0FEE6C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2F3078"/>
    <w:multiLevelType w:val="hybridMultilevel"/>
    <w:tmpl w:val="CD4C53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3840D48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03238D"/>
    <w:multiLevelType w:val="hybridMultilevel"/>
    <w:tmpl w:val="FEC6B2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F8B3D3A"/>
    <w:multiLevelType w:val="hybridMultilevel"/>
    <w:tmpl w:val="C64ABEAC"/>
    <w:lvl w:ilvl="0" w:tplc="B2CCB3C2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8" w:hanging="480"/>
      </w:pPr>
    </w:lvl>
    <w:lvl w:ilvl="2" w:tplc="0409001B" w:tentative="1">
      <w:start w:val="1"/>
      <w:numFmt w:val="lowerRoman"/>
      <w:lvlText w:val="%3."/>
      <w:lvlJc w:val="right"/>
      <w:pPr>
        <w:ind w:left="2228" w:hanging="480"/>
      </w:pPr>
    </w:lvl>
    <w:lvl w:ilvl="3" w:tplc="0409000F" w:tentative="1">
      <w:start w:val="1"/>
      <w:numFmt w:val="decimal"/>
      <w:lvlText w:val="%4."/>
      <w:lvlJc w:val="left"/>
      <w:pPr>
        <w:ind w:left="27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8" w:hanging="480"/>
      </w:pPr>
    </w:lvl>
    <w:lvl w:ilvl="5" w:tplc="0409001B" w:tentative="1">
      <w:start w:val="1"/>
      <w:numFmt w:val="lowerRoman"/>
      <w:lvlText w:val="%6."/>
      <w:lvlJc w:val="right"/>
      <w:pPr>
        <w:ind w:left="3668" w:hanging="480"/>
      </w:pPr>
    </w:lvl>
    <w:lvl w:ilvl="6" w:tplc="0409000F" w:tentative="1">
      <w:start w:val="1"/>
      <w:numFmt w:val="decimal"/>
      <w:lvlText w:val="%7."/>
      <w:lvlJc w:val="left"/>
      <w:pPr>
        <w:ind w:left="41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8" w:hanging="480"/>
      </w:pPr>
    </w:lvl>
    <w:lvl w:ilvl="8" w:tplc="0409001B" w:tentative="1">
      <w:start w:val="1"/>
      <w:numFmt w:val="lowerRoman"/>
      <w:lvlText w:val="%9."/>
      <w:lvlJc w:val="right"/>
      <w:pPr>
        <w:ind w:left="5108" w:hanging="480"/>
      </w:pPr>
    </w:lvl>
  </w:abstractNum>
  <w:num w:numId="1" w16cid:durableId="1098212895">
    <w:abstractNumId w:val="3"/>
  </w:num>
  <w:num w:numId="2" w16cid:durableId="1463424814">
    <w:abstractNumId w:val="1"/>
  </w:num>
  <w:num w:numId="3" w16cid:durableId="677000165">
    <w:abstractNumId w:val="2"/>
  </w:num>
  <w:num w:numId="4" w16cid:durableId="70687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1B1"/>
    <w:rsid w:val="0000411E"/>
    <w:rsid w:val="0001062E"/>
    <w:rsid w:val="0004001C"/>
    <w:rsid w:val="000416C4"/>
    <w:rsid w:val="00057B22"/>
    <w:rsid w:val="0007351C"/>
    <w:rsid w:val="000967EA"/>
    <w:rsid w:val="00096B3D"/>
    <w:rsid w:val="000B1677"/>
    <w:rsid w:val="000B699F"/>
    <w:rsid w:val="000C5F42"/>
    <w:rsid w:val="00115C0D"/>
    <w:rsid w:val="00142647"/>
    <w:rsid w:val="0019551A"/>
    <w:rsid w:val="001A1699"/>
    <w:rsid w:val="001D1087"/>
    <w:rsid w:val="001E3A72"/>
    <w:rsid w:val="001E7AE3"/>
    <w:rsid w:val="001F1924"/>
    <w:rsid w:val="001F7FD6"/>
    <w:rsid w:val="00213AFA"/>
    <w:rsid w:val="00222130"/>
    <w:rsid w:val="00291F3F"/>
    <w:rsid w:val="002B050B"/>
    <w:rsid w:val="002C4B89"/>
    <w:rsid w:val="002D7C84"/>
    <w:rsid w:val="002F00DD"/>
    <w:rsid w:val="002F2AE2"/>
    <w:rsid w:val="00323A30"/>
    <w:rsid w:val="00340369"/>
    <w:rsid w:val="00363994"/>
    <w:rsid w:val="003725BE"/>
    <w:rsid w:val="00382655"/>
    <w:rsid w:val="00383A00"/>
    <w:rsid w:val="003A211B"/>
    <w:rsid w:val="00450804"/>
    <w:rsid w:val="0045126E"/>
    <w:rsid w:val="00486D0E"/>
    <w:rsid w:val="0049077A"/>
    <w:rsid w:val="004A2D55"/>
    <w:rsid w:val="004B517E"/>
    <w:rsid w:val="004C5FAB"/>
    <w:rsid w:val="004C7EBC"/>
    <w:rsid w:val="004E72E3"/>
    <w:rsid w:val="004F4F6F"/>
    <w:rsid w:val="004F6145"/>
    <w:rsid w:val="004F7D2F"/>
    <w:rsid w:val="0050019F"/>
    <w:rsid w:val="00500CBF"/>
    <w:rsid w:val="005256D3"/>
    <w:rsid w:val="005553F0"/>
    <w:rsid w:val="00577E07"/>
    <w:rsid w:val="00580AC6"/>
    <w:rsid w:val="00594A6B"/>
    <w:rsid w:val="00673BF1"/>
    <w:rsid w:val="00680729"/>
    <w:rsid w:val="006C238E"/>
    <w:rsid w:val="006C2F00"/>
    <w:rsid w:val="006C5C32"/>
    <w:rsid w:val="006F4343"/>
    <w:rsid w:val="00702240"/>
    <w:rsid w:val="00710620"/>
    <w:rsid w:val="007C2F31"/>
    <w:rsid w:val="007D5553"/>
    <w:rsid w:val="007D55A9"/>
    <w:rsid w:val="0082784E"/>
    <w:rsid w:val="00847AF2"/>
    <w:rsid w:val="00851E5B"/>
    <w:rsid w:val="008671B1"/>
    <w:rsid w:val="0086787A"/>
    <w:rsid w:val="00887D63"/>
    <w:rsid w:val="008937AA"/>
    <w:rsid w:val="00895E84"/>
    <w:rsid w:val="008B10A5"/>
    <w:rsid w:val="00902AD2"/>
    <w:rsid w:val="00930BF3"/>
    <w:rsid w:val="00943695"/>
    <w:rsid w:val="00973453"/>
    <w:rsid w:val="0099522C"/>
    <w:rsid w:val="009B087C"/>
    <w:rsid w:val="009D4AFE"/>
    <w:rsid w:val="009F06EA"/>
    <w:rsid w:val="00A63037"/>
    <w:rsid w:val="00A70606"/>
    <w:rsid w:val="00AA35A8"/>
    <w:rsid w:val="00AB4510"/>
    <w:rsid w:val="00AC1572"/>
    <w:rsid w:val="00AD01D5"/>
    <w:rsid w:val="00AD2E05"/>
    <w:rsid w:val="00AE2E64"/>
    <w:rsid w:val="00AE3E17"/>
    <w:rsid w:val="00AF3288"/>
    <w:rsid w:val="00B05F3C"/>
    <w:rsid w:val="00B15DBC"/>
    <w:rsid w:val="00B17781"/>
    <w:rsid w:val="00B67B94"/>
    <w:rsid w:val="00B70516"/>
    <w:rsid w:val="00B803CA"/>
    <w:rsid w:val="00B83D7F"/>
    <w:rsid w:val="00B9662C"/>
    <w:rsid w:val="00BA4E20"/>
    <w:rsid w:val="00BB04BD"/>
    <w:rsid w:val="00BE2502"/>
    <w:rsid w:val="00BE2B33"/>
    <w:rsid w:val="00C204A5"/>
    <w:rsid w:val="00C92466"/>
    <w:rsid w:val="00CA05C0"/>
    <w:rsid w:val="00D200AB"/>
    <w:rsid w:val="00D77E79"/>
    <w:rsid w:val="00DA3250"/>
    <w:rsid w:val="00DD1EB1"/>
    <w:rsid w:val="00E11C27"/>
    <w:rsid w:val="00E360FD"/>
    <w:rsid w:val="00E37308"/>
    <w:rsid w:val="00E56A4B"/>
    <w:rsid w:val="00E72823"/>
    <w:rsid w:val="00E83C08"/>
    <w:rsid w:val="00E85F29"/>
    <w:rsid w:val="00E92966"/>
    <w:rsid w:val="00F239D5"/>
    <w:rsid w:val="00F34E11"/>
    <w:rsid w:val="00F4269A"/>
    <w:rsid w:val="00F70CC6"/>
    <w:rsid w:val="00FB1A5F"/>
    <w:rsid w:val="00FE0028"/>
    <w:rsid w:val="00FF4959"/>
    <w:rsid w:val="00FF6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650FE"/>
  <w15:docId w15:val="{1471128F-99BE-4768-B710-8636B6F9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02AD2"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A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AD2"/>
    <w:rPr>
      <w:sz w:val="24"/>
      <w:szCs w:val="24"/>
    </w:rPr>
  </w:style>
  <w:style w:type="paragraph" w:styleId="a4">
    <w:name w:val="List Paragraph"/>
    <w:basedOn w:val="a"/>
    <w:uiPriority w:val="1"/>
    <w:qFormat/>
    <w:rsid w:val="00902AD2"/>
  </w:style>
  <w:style w:type="paragraph" w:customStyle="1" w:styleId="TableParagraph">
    <w:name w:val="Table Paragraph"/>
    <w:basedOn w:val="a"/>
    <w:uiPriority w:val="1"/>
    <w:qFormat/>
    <w:rsid w:val="00902AD2"/>
  </w:style>
  <w:style w:type="paragraph" w:styleId="a5">
    <w:name w:val="header"/>
    <w:basedOn w:val="a"/>
    <w:link w:val="a6"/>
    <w:uiPriority w:val="99"/>
    <w:unhideWhenUsed/>
    <w:rsid w:val="00E37308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7308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E37308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7308"/>
    <w:rPr>
      <w:rFonts w:ascii="微軟正黑體" w:eastAsia="微軟正黑體" w:hAnsi="微軟正黑體" w:cs="微軟正黑體"/>
      <w:sz w:val="20"/>
      <w:szCs w:val="20"/>
      <w:lang w:eastAsia="zh-TW"/>
    </w:rPr>
  </w:style>
  <w:style w:type="character" w:styleId="a9">
    <w:name w:val="Placeholder Text"/>
    <w:basedOn w:val="a0"/>
    <w:uiPriority w:val="99"/>
    <w:semiHidden/>
    <w:rsid w:val="00577E07"/>
    <w:rPr>
      <w:color w:val="808080"/>
    </w:rPr>
  </w:style>
  <w:style w:type="character" w:styleId="aa">
    <w:name w:val="Hyperlink"/>
    <w:basedOn w:val="a0"/>
    <w:uiPriority w:val="99"/>
    <w:unhideWhenUsed/>
    <w:rsid w:val="00577E07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E2B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E2B33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d">
    <w:name w:val="FollowedHyperlink"/>
    <w:basedOn w:val="a0"/>
    <w:uiPriority w:val="99"/>
    <w:semiHidden/>
    <w:unhideWhenUsed/>
    <w:rsid w:val="00F4269A"/>
    <w:rPr>
      <w:color w:val="800080" w:themeColor="followedHyperlink"/>
      <w:u w:val="single"/>
    </w:rPr>
  </w:style>
  <w:style w:type="table" w:styleId="ae">
    <w:name w:val="Table Grid"/>
    <w:basedOn w:val="a1"/>
    <w:uiPriority w:val="39"/>
    <w:rsid w:val="00FF6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6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wanphotonicssociet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0EAD314EEE4798B5456DDF5466A5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D9F6122-68AE-4B74-A5E0-3DEEBFFA04E0}"/>
      </w:docPartPr>
      <w:docPartBody>
        <w:p w:rsidR="00DF7A78" w:rsidRDefault="00BE0F73" w:rsidP="00BE0F73">
          <w:pPr>
            <w:pStyle w:val="5D0EAD314EEE4798B5456DDF5466A5D6"/>
          </w:pPr>
          <w:r w:rsidRPr="00313A4E">
            <w:rPr>
              <w:rStyle w:val="a3"/>
              <w:rFonts w:hint="eastAsia"/>
            </w:rPr>
            <w:t>[</w:t>
          </w:r>
          <w:r w:rsidRPr="00313A4E">
            <w:rPr>
              <w:rStyle w:val="a3"/>
              <w:rFonts w:hint="eastAsia"/>
            </w:rPr>
            <w:t>主旨</w:t>
          </w:r>
          <w:r w:rsidRPr="00313A4E">
            <w:rPr>
              <w:rStyle w:val="a3"/>
              <w:rFonts w:hint="eastAsia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F73"/>
    <w:rsid w:val="00004B0B"/>
    <w:rsid w:val="00037839"/>
    <w:rsid w:val="000513B5"/>
    <w:rsid w:val="00313CE8"/>
    <w:rsid w:val="00340369"/>
    <w:rsid w:val="003752BF"/>
    <w:rsid w:val="0039002F"/>
    <w:rsid w:val="004C7EBC"/>
    <w:rsid w:val="00523A14"/>
    <w:rsid w:val="005E1578"/>
    <w:rsid w:val="0061466B"/>
    <w:rsid w:val="00725E96"/>
    <w:rsid w:val="00797E68"/>
    <w:rsid w:val="007C5D80"/>
    <w:rsid w:val="007D7C10"/>
    <w:rsid w:val="00895E84"/>
    <w:rsid w:val="00930BF3"/>
    <w:rsid w:val="00931281"/>
    <w:rsid w:val="00941881"/>
    <w:rsid w:val="00951BCC"/>
    <w:rsid w:val="009834D6"/>
    <w:rsid w:val="00994D86"/>
    <w:rsid w:val="00AC0AC2"/>
    <w:rsid w:val="00AD2196"/>
    <w:rsid w:val="00AE2C76"/>
    <w:rsid w:val="00B67B94"/>
    <w:rsid w:val="00BB04BD"/>
    <w:rsid w:val="00BD42BC"/>
    <w:rsid w:val="00BE0F73"/>
    <w:rsid w:val="00BE45E1"/>
    <w:rsid w:val="00C7590D"/>
    <w:rsid w:val="00CA7E15"/>
    <w:rsid w:val="00D9559E"/>
    <w:rsid w:val="00DF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F73"/>
    <w:pPr>
      <w:widowControl w:val="0"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0F73"/>
    <w:rPr>
      <w:color w:val="808080"/>
    </w:rPr>
  </w:style>
  <w:style w:type="paragraph" w:customStyle="1" w:styleId="5D0EAD314EEE4798B5456DDF5466A5D6">
    <w:name w:val="5D0EAD314EEE4798B5456DDF5466A5D6"/>
    <w:rsid w:val="00BE0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A3479-01AC-4B3F-AAB5-43B92007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139</Words>
  <Characters>796</Characters>
  <Application>Microsoft Office Word</Application>
  <DocSecurity>0</DocSecurity>
  <Lines>6</Lines>
  <Paragraphs>1</Paragraphs>
  <ScaleCrop>false</ScaleCrop>
  <Company>C.M.T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中華民國光電學會</dc:subject>
  <dc:creator>OWNER</dc:creator>
  <cp:lastModifiedBy>TPS 行政秘書</cp:lastModifiedBy>
  <cp:revision>57</cp:revision>
  <dcterms:created xsi:type="dcterms:W3CDTF">2025-02-14T02:22:00Z</dcterms:created>
  <dcterms:modified xsi:type="dcterms:W3CDTF">2026-06-25T04:13:00Z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2023-12-06T00:00:00Z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D:20230327020155</vt:lpwstr>
  </property>
</Properties>
</file>